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РОССИЙСКАЯ  ФЕДЕРАЦИЯ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ПОСТАНОВЛЕНИЕ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АДМИНИСТРАЦИИ ВОСКРЕСЕНСКОГО  СЕЛЬСКОГО  ПОСЕЛЕНИЯ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САВИНСКОГО  МУНИЦИПАЛЬНОГО  РАЙОНА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ИВАНОВСКОЙ  ОБЛАСТИ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4"/>
          <w:szCs w:val="24"/>
        </w:rPr>
        <w:t>от 29.05.2020 № 41-п-1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с. Воскресенское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О внесении изменений в постановление администрации</w:t>
      </w:r>
    </w:p>
    <w:p>
      <w:pPr>
        <w:pStyle w:val="Normal"/>
        <w:jc w:val="center"/>
        <w:rPr>
          <w:b/>
          <w:b/>
          <w:bCs/>
          <w:sz w:val="20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Воскресенского сельского поселения от </w:t>
      </w:r>
      <w:r>
        <w:rPr>
          <w:b/>
          <w:bCs/>
          <w:sz w:val="24"/>
          <w:szCs w:val="24"/>
        </w:rPr>
        <w:t xml:space="preserve"> 08.11.2013 № 112а  </w:t>
      </w:r>
    </w:p>
    <w:p>
      <w:pPr>
        <w:pStyle w:val="Normal"/>
        <w:jc w:val="center"/>
        <w:rPr>
          <w:b/>
          <w:b/>
          <w:bCs/>
          <w:sz w:val="20"/>
        </w:rPr>
      </w:pPr>
      <w:r>
        <w:rPr>
          <w:b/>
          <w:bCs/>
          <w:sz w:val="24"/>
          <w:szCs w:val="24"/>
        </w:rPr>
        <w:t>«Об утверждении  муниципальной  программы</w:t>
      </w:r>
    </w:p>
    <w:p>
      <w:pPr>
        <w:pStyle w:val="Normal"/>
        <w:jc w:val="center"/>
        <w:rPr>
          <w:b/>
          <w:b/>
          <w:bCs/>
          <w:sz w:val="20"/>
        </w:rPr>
      </w:pPr>
      <w:r>
        <w:rPr>
          <w:b/>
          <w:bCs/>
          <w:sz w:val="24"/>
          <w:szCs w:val="24"/>
        </w:rPr>
        <w:t>« Благоустройство населенных пунктов  Воскресенского сельского поселения»»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со статьей 179 Бюджетного кодекса Российской Федерации, постановлением администрации Воскресенского сельского поселения </w:t>
      </w:r>
      <w:r>
        <w:rPr>
          <w:sz w:val="24"/>
          <w:szCs w:val="24"/>
        </w:rPr>
        <w:t>от 22.04.2019 № 33-п «</w:t>
      </w:r>
      <w:r>
        <w:rPr>
          <w:bCs/>
          <w:sz w:val="24"/>
          <w:szCs w:val="24"/>
          <w:lang w:eastAsia="ru-RU"/>
        </w:rPr>
        <w:t xml:space="preserve">Об утверждении Порядка разработки, реализации и оценки  эффективности муниципальных Программ Воскресенского сельского поселения    Савинского муниципального района  Ивановской области и Методических рекомендаций по разработке и   реализации муниципальных программ  Воскресенского сельского поселения    Савинского муниципального района Ивановской области» , </w:t>
      </w:r>
    </w:p>
    <w:p>
      <w:pPr>
        <w:pStyle w:val="Normal"/>
        <w:jc w:val="both"/>
        <w:rPr>
          <w:bCs/>
          <w:sz w:val="20"/>
          <w:lang w:eastAsia="ru-RU"/>
        </w:rPr>
      </w:pPr>
      <w:r>
        <w:rPr>
          <w:bCs/>
          <w:sz w:val="24"/>
          <w:szCs w:val="24"/>
          <w:lang w:eastAsia="ru-RU"/>
        </w:rPr>
        <w:t xml:space="preserve">Администрация Воскресенского сельского поселения Савинского муниципального района </w:t>
      </w:r>
    </w:p>
    <w:p>
      <w:pPr>
        <w:pStyle w:val="Normal"/>
        <w:jc w:val="both"/>
        <w:rPr>
          <w:b/>
          <w:b/>
          <w:bCs/>
          <w:sz w:val="20"/>
          <w:lang w:eastAsia="ru-RU"/>
        </w:rPr>
      </w:pPr>
      <w:r>
        <w:rPr>
          <w:b/>
          <w:bCs/>
          <w:sz w:val="24"/>
          <w:szCs w:val="24"/>
          <w:lang w:eastAsia="ru-RU"/>
        </w:rPr>
        <w:t>ПОСТАНОВЛЯЕТ:</w:t>
      </w:r>
    </w:p>
    <w:p>
      <w:pPr>
        <w:pStyle w:val="Normal"/>
        <w:jc w:val="both"/>
        <w:rPr>
          <w:bCs/>
          <w:lang w:eastAsia="ru-RU"/>
        </w:rPr>
      </w:pPr>
      <w:r>
        <w:rPr>
          <w:bCs/>
          <w:lang w:eastAsia="ru-RU"/>
        </w:rPr>
      </w:r>
    </w:p>
    <w:p>
      <w:pPr>
        <w:pStyle w:val="Normal"/>
        <w:ind w:firstLine="708"/>
        <w:jc w:val="both"/>
        <w:rPr>
          <w:rFonts w:eastAsia="SimSun"/>
          <w:bCs/>
          <w:sz w:val="20"/>
          <w:szCs w:val="20"/>
        </w:rPr>
      </w:pPr>
      <w:r>
        <w:rPr>
          <w:bCs/>
          <w:sz w:val="24"/>
          <w:szCs w:val="24"/>
          <w:lang w:eastAsia="ru-RU"/>
        </w:rPr>
        <w:t xml:space="preserve">1.Внести изменения в муниципальную программу Воскресенского сельского поселения </w:t>
      </w:r>
      <w:r>
        <w:rPr>
          <w:sz w:val="24"/>
          <w:szCs w:val="24"/>
        </w:rPr>
        <w:t xml:space="preserve">"Благоустройство  населенных пунктов Воскресенского сельского поселения", утвержденную постановлением администрации </w:t>
      </w:r>
      <w:r>
        <w:rPr>
          <w:rFonts w:eastAsia="SimSun"/>
          <w:bCs/>
          <w:sz w:val="24"/>
          <w:szCs w:val="24"/>
        </w:rPr>
        <w:t>от 08.11.2013 № 112а, следующие изменения:</w:t>
      </w:r>
    </w:p>
    <w:p>
      <w:pPr>
        <w:pStyle w:val="Normal"/>
        <w:jc w:val="both"/>
        <w:rPr>
          <w:rFonts w:eastAsia="SimSun"/>
          <w:bCs/>
          <w:sz w:val="20"/>
          <w:szCs w:val="20"/>
        </w:rPr>
      </w:pPr>
      <w:r>
        <w:rPr>
          <w:rFonts w:eastAsia="SimSun"/>
          <w:bCs/>
          <w:sz w:val="24"/>
          <w:szCs w:val="24"/>
        </w:rPr>
        <w:tab/>
        <w:t>1.1 раздел «1.Паспорт программы» изложить в новой редакции.</w:t>
      </w:r>
    </w:p>
    <w:p>
      <w:pPr>
        <w:pStyle w:val="Normal"/>
        <w:widowControl w:val="false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Паспорт муниципальной программы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471" w:type="dxa"/>
        <w:jc w:val="left"/>
        <w:tblInd w:w="-16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74"/>
        <w:gridCol w:w="8096"/>
      </w:tblGrid>
      <w:tr>
        <w:trPr/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8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ConsPlusNonformat"/>
              <w:widowControl/>
              <w:spacing w:lineRule="auto" w:line="276"/>
              <w:rPr/>
            </w:pPr>
            <w:r>
              <w:rPr>
                <w:rFonts w:cs="Times New Roman" w:ascii="Times New Roman" w:hAnsi="Times New Roman"/>
              </w:rPr>
              <w:t xml:space="preserve">"Благоустройство  населенных пунктов Воскресенского сельского поселения" </w:t>
            </w:r>
          </w:p>
        </w:tc>
      </w:tr>
      <w:tr>
        <w:trPr>
          <w:trHeight w:val="637" w:hRule="atLeast"/>
        </w:trPr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 реализации Программы</w:t>
            </w:r>
          </w:p>
        </w:tc>
        <w:tc>
          <w:tcPr>
            <w:tcW w:w="8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2018–2022 годы</w:t>
            </w:r>
          </w:p>
        </w:tc>
      </w:tr>
      <w:tr>
        <w:trPr>
          <w:trHeight w:val="556" w:hRule="atLeast"/>
        </w:trPr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подпрограмм</w:t>
            </w:r>
          </w:p>
        </w:tc>
        <w:tc>
          <w:tcPr>
            <w:tcW w:w="8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-Уличное освещение(приложение 1)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-Ремонт и содержание автомобильных дорог общего пользования местного значения Воскресенского сельского поселения» (приложение 2)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-Обеспечение пожарной безопасности населенных пунктов(приложение 3)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-Организация и содержание мест захоронения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(приложение 4)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-Прочие мероприятия по благоустройству(приложение 5)</w:t>
            </w:r>
          </w:p>
        </w:tc>
      </w:tr>
      <w:tr>
        <w:trPr>
          <w:trHeight w:val="642" w:hRule="atLeast"/>
        </w:trPr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Администратор Программы</w:t>
            </w:r>
          </w:p>
        </w:tc>
        <w:tc>
          <w:tcPr>
            <w:tcW w:w="8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>Воскресенского сельского поселения</w:t>
            </w:r>
          </w:p>
        </w:tc>
      </w:tr>
      <w:tr>
        <w:trPr>
          <w:trHeight w:val="762" w:hRule="atLeast"/>
        </w:trPr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</w:t>
              <w:br/>
            </w:r>
          </w:p>
        </w:tc>
        <w:tc>
          <w:tcPr>
            <w:tcW w:w="8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>Воскресенского сельского поселения</w:t>
            </w:r>
          </w:p>
        </w:tc>
      </w:tr>
      <w:tr>
        <w:trPr>
          <w:trHeight w:val="2390" w:hRule="atLeast"/>
        </w:trPr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 (цели)Программы</w:t>
            </w:r>
          </w:p>
        </w:tc>
        <w:tc>
          <w:tcPr>
            <w:tcW w:w="8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-Совершенствование системы комплексного благоустройства Воскресенского сельского поселения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-Повышение уровня внешнего благоустройства </w:t>
              <w:br/>
              <w:t xml:space="preserve"> населенных пунктов Воскресенского сельского поселения.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-Содержание мест захоронения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-Улучшение  автомобильных дорог местного значения в границах населенных пунктов</w:t>
            </w:r>
          </w:p>
        </w:tc>
      </w:tr>
      <w:tr>
        <w:trPr/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Целевые индикаторы  (показатели) программы </w:t>
            </w:r>
          </w:p>
        </w:tc>
        <w:tc>
          <w:tcPr>
            <w:tcW w:w="8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Обслуживание светильников (уличное освещение);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Протяженность освещенных улиц на территории населенных пунктов сельского поселения;</w:t>
            </w:r>
          </w:p>
          <w:p>
            <w:pPr>
              <w:pStyle w:val="11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Количество ликвидированных несанкционированных свалок;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Количество благоустраиваемых общественных мест массового пребывания граждан на территории поселения;</w:t>
            </w:r>
          </w:p>
        </w:tc>
      </w:tr>
      <w:tr>
        <w:trPr>
          <w:trHeight w:val="3952" w:hRule="atLeast"/>
        </w:trPr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Объемы ресурсного обеспечения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</w:t>
            </w:r>
          </w:p>
        </w:tc>
        <w:tc>
          <w:tcPr>
            <w:tcW w:w="8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2018 -  1884362,27 руб.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  1899249,54 руб.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2020 -  1083988,59 руб.,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   217707,50  руб.,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–  235150,00 руб. в том числе: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областной бюджет                                             - районный бюджет                  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— 0,00 руб.                                                  2018 — 813339,65 руб.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— 500000,00 руб.                                        2019 — 862764,92,00 руб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— 0,00 руб.                                                  2020 — 711174,44 руб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— 0,00 руб.                                                  2021 — 0,00 руб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2022 -    0,00 руб.                                                  2022 — 0,00 руб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бюджет поселения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— 671022,62 руб.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— 536484,62 руб.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— 372814,15 руб.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— 217707,50  руб.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2022 -    235150,00 руб.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Ожидаемые результаты  реализации Программы</w:t>
            </w:r>
          </w:p>
        </w:tc>
        <w:tc>
          <w:tcPr>
            <w:tcW w:w="8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-Улучшение состояния территории Воскресенского сельского поселения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-Создание условий для работы и отдыха жителей поселения.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-Улучшение состояния автомобильных дорог местного значения в границах населенных пунктов;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-Освещение населенных пунктов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-Снижение возможности возникновения аварийных и пожарных ситуаций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eastAsia="SimSun"/>
          <w:bCs/>
          <w:sz w:val="20"/>
          <w:szCs w:val="20"/>
        </w:rPr>
      </w:pPr>
      <w:r>
        <w:rPr>
          <w:rFonts w:eastAsia="SimSun"/>
          <w:bCs/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rFonts w:eastAsia="SimSun"/>
          <w:bCs/>
          <w:sz w:val="20"/>
          <w:szCs w:val="20"/>
        </w:rPr>
        <w:tab/>
      </w:r>
      <w:r>
        <w:rPr>
          <w:rFonts w:eastAsia="SimSun"/>
          <w:bCs/>
          <w:sz w:val="24"/>
          <w:szCs w:val="24"/>
        </w:rPr>
        <w:t>1.2</w:t>
      </w:r>
      <w:r>
        <w:rPr>
          <w:sz w:val="24"/>
          <w:szCs w:val="24"/>
        </w:rPr>
        <w:t xml:space="preserve"> раздел «4.Ресурсное обеспечение программы» изложить в новой редакции .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4"/>
          <w:szCs w:val="24"/>
        </w:rPr>
        <w:t>4. Ресурсное обеспечение программы</w:t>
      </w:r>
    </w:p>
    <w:tbl>
      <w:tblPr>
        <w:tblpPr w:bottomFromText="0" w:horzAnchor="margin" w:leftFromText="180" w:rightFromText="180" w:tblpX="0" w:tblpXSpec="center" w:tblpY="87" w:topFromText="0" w:vertAnchor="text"/>
        <w:tblW w:w="10173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88"/>
        <w:gridCol w:w="2555"/>
        <w:gridCol w:w="1700"/>
        <w:gridCol w:w="1136"/>
        <w:gridCol w:w="1134"/>
        <w:gridCol w:w="1134"/>
        <w:gridCol w:w="994"/>
        <w:gridCol w:w="1130"/>
      </w:tblGrid>
      <w:tr>
        <w:trPr/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п\п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основного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ресурсного обеспечения.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>
        <w:trPr/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Муниципальная программа Воскресенского сельского поселения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« Благоустройство населенных пунктов Воскресенского сельского поселения»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>Воскресенского сельского поселения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Программа, всего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1884362,27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1899249,54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1083988,59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217707,50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235150,00</w:t>
            </w:r>
          </w:p>
        </w:tc>
      </w:tr>
      <w:tr>
        <w:trPr/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1884362,27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1899249,54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1083988,59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217707,50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235150,00</w:t>
            </w:r>
          </w:p>
        </w:tc>
      </w:tr>
      <w:tr>
        <w:trPr/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ind w:lef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бюджет поселения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671022,62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536484,62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372814,15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217707,50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235150,00</w:t>
            </w:r>
          </w:p>
        </w:tc>
      </w:tr>
      <w:tr>
        <w:trPr/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400000,00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500000,00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</w:tr>
      <w:tr>
        <w:trPr/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районный бюджет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813339,65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862764,92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711174,44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« Уличное освещение»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>Воскресенского сельского поселения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</w:tc>
      </w:tr>
      <w:tr>
        <w:trPr/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Подпрограмма, всего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123500,00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270436,32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90000,00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50000,00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50000,00</w:t>
            </w:r>
          </w:p>
        </w:tc>
      </w:tr>
      <w:tr>
        <w:trPr/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123500,00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270436,32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90000,00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50000,00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50000,00</w:t>
            </w:r>
          </w:p>
        </w:tc>
      </w:tr>
      <w:tr>
        <w:trPr/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бюджет  поселения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123500,00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270436,32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90000,00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50000,00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50000,00</w:t>
            </w:r>
          </w:p>
        </w:tc>
      </w:tr>
      <w:tr>
        <w:trPr/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районный бюджет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080" w:hRule="atLeast"/>
        </w:trPr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Подпрограмма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«Ремонт и содержание автомобильных дорог общего пользования местного значения Воскресенского сельского поселения»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>Воскресенского сельского поселения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Подпрограмма, всего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799222,00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811557,00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671570,48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бюджет  поселения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-районный бюджет 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799222,00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811557,00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671570,48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645" w:hRule="atLeast"/>
        </w:trPr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Подпрограмма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«Обеспечение пожарной безопасности населенных пунктов»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>Воскресенского сельского поселения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Подпрограмма, всего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87610,00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51550,00</w:t>
            </w:r>
          </w:p>
        </w:tc>
      </w:tr>
      <w:tr>
        <w:trPr/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87610,00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51550,00</w:t>
            </w:r>
          </w:p>
        </w:tc>
      </w:tr>
      <w:tr>
        <w:trPr/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бюджет  поселения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87610,00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51550,00</w:t>
            </w:r>
          </w:p>
        </w:tc>
      </w:tr>
      <w:tr>
        <w:trPr/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-районный бюджет 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«Прочие мероприятия по благоустройству».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>Воскресенского сельского поселения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Подпрограмма, всего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867522,62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678438,30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182814,15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107707,50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133600,00</w:t>
            </w:r>
          </w:p>
        </w:tc>
      </w:tr>
      <w:tr>
        <w:trPr/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бюджет  поселения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467522,62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178438,30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182814,15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107707,50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133600,00</w:t>
            </w:r>
          </w:p>
        </w:tc>
      </w:tr>
      <w:tr>
        <w:trPr/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-районный бюджет 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   «Организация и содержание мест захоронения»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>Воскресенского сельского поселения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Подпрограмма, всего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14117,65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51207,92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39603,96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14117,65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51207,92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39603,96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бюджет  поселения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-районный бюджет 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14117,65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51207,92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39603,96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/>
      </w:pPr>
      <w:r>
        <w:rPr>
          <w:rFonts w:eastAsia="SimSun"/>
          <w:bCs/>
          <w:sz w:val="20"/>
          <w:szCs w:val="20"/>
        </w:rPr>
        <w:tab/>
      </w:r>
      <w:r>
        <w:rPr>
          <w:rFonts w:eastAsia="SimSun"/>
          <w:bCs/>
          <w:sz w:val="24"/>
          <w:szCs w:val="24"/>
        </w:rPr>
        <w:t xml:space="preserve">2.Внести в приложения № 5 к муниципальной программе </w:t>
      </w:r>
      <w:r>
        <w:rPr>
          <w:sz w:val="24"/>
          <w:szCs w:val="24"/>
        </w:rPr>
        <w:t>"Благоустройство  населенных пунктов Воскресенского сельского поселения" следующие изменения:</w:t>
      </w:r>
    </w:p>
    <w:p>
      <w:pPr>
        <w:pStyle w:val="Normal"/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t>2.1 раздел «1.Паспорт подпрограммы» изложить в новой редакции</w:t>
      </w:r>
    </w:p>
    <w:p>
      <w:pPr>
        <w:pStyle w:val="Normal"/>
        <w:widowControl w:val="false"/>
        <w:spacing w:lineRule="atLeast" w:line="100"/>
        <w:jc w:val="center"/>
        <w:rPr>
          <w:sz w:val="20"/>
          <w:szCs w:val="20"/>
          <w:lang w:eastAsia="ar-SA"/>
        </w:rPr>
      </w:pPr>
      <w:r>
        <w:rPr>
          <w:b/>
          <w:bCs/>
          <w:sz w:val="24"/>
          <w:szCs w:val="24"/>
          <w:lang w:eastAsia="ar-SA"/>
        </w:rPr>
        <w:t>1.Паспорт Подпрограммы</w:t>
      </w:r>
    </w:p>
    <w:p>
      <w:pPr>
        <w:pStyle w:val="Normal"/>
        <w:widowControl w:val="false"/>
        <w:spacing w:lineRule="atLeast" w:line="100"/>
        <w:ind w:left="360" w:hanging="0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</w:r>
    </w:p>
    <w:tbl>
      <w:tblPr>
        <w:tblW w:w="10296" w:type="dxa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2784"/>
        <w:gridCol w:w="7511"/>
      </w:tblGrid>
      <w:tr>
        <w:trPr>
          <w:trHeight w:val="501" w:hRule="atLeast"/>
        </w:trPr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spacing w:lineRule="atLeast" w:line="100"/>
              <w:rPr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  <w:lang w:eastAsia="ar-SA"/>
              </w:rPr>
              <w:t xml:space="preserve">Наименование        </w:t>
              <w:br/>
              <w:t xml:space="preserve">Подпрограммы           </w:t>
            </w:r>
          </w:p>
        </w:tc>
        <w:tc>
          <w:tcPr>
            <w:tcW w:w="7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spacing w:lineRule="atLeast" w:line="100"/>
              <w:jc w:val="center"/>
              <w:rPr>
                <w:rFonts w:eastAsia="SimSun"/>
                <w:b/>
                <w:b/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«Прочие мероприятия по благоустройству»</w:t>
            </w:r>
          </w:p>
          <w:p>
            <w:pPr>
              <w:pStyle w:val="Normal"/>
              <w:widowControl w:val="false"/>
              <w:spacing w:lineRule="atLeast" w:line="100"/>
              <w:jc w:val="center"/>
              <w:rPr>
                <w:rFonts w:eastAsia="SimSun"/>
                <w:b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spacing w:lineRule="atLeast" w: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4" w:hRule="atLeast"/>
        </w:trPr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spacing w:lineRule="atLeast" w:line="100"/>
              <w:rPr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  <w:lang w:eastAsia="ar-SA"/>
              </w:rPr>
              <w:t>Срок  реализации Подпрограммы</w:t>
            </w:r>
          </w:p>
        </w:tc>
        <w:tc>
          <w:tcPr>
            <w:tcW w:w="7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spacing w:lineRule="atLeast" w:line="100"/>
              <w:rPr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  <w:lang w:eastAsia="ar-SA"/>
              </w:rPr>
              <w:t>2018 - 2022 годы</w:t>
            </w:r>
          </w:p>
        </w:tc>
      </w:tr>
      <w:tr>
        <w:trPr>
          <w:trHeight w:val="558" w:hRule="atLeast"/>
        </w:trPr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spacing w:lineRule="atLeast" w:line="100"/>
              <w:rPr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  <w:lang w:eastAsia="ar-SA"/>
              </w:rPr>
              <w:t>Ответственные исполнители Подпрограммы</w:t>
            </w:r>
          </w:p>
        </w:tc>
        <w:tc>
          <w:tcPr>
            <w:tcW w:w="7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Воскресенского сельского поселения</w:t>
            </w:r>
          </w:p>
        </w:tc>
      </w:tr>
      <w:tr>
        <w:trPr>
          <w:trHeight w:val="800" w:hRule="atLeast"/>
        </w:trPr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spacing w:lineRule="atLeast" w:line="100"/>
              <w:rPr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  <w:lang w:eastAsia="ar-SA"/>
              </w:rPr>
              <w:t>Задачи Подпрограммы</w:t>
            </w:r>
          </w:p>
        </w:tc>
        <w:tc>
          <w:tcPr>
            <w:tcW w:w="7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</w:tcPr>
          <w:p>
            <w:pPr>
              <w:pStyle w:val="1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-Приведение в качественное состояние элементов благоустройства; </w:t>
            </w:r>
          </w:p>
          <w:p>
            <w:pPr>
              <w:pStyle w:val="1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-Привлечение жителей к участию в решении проблем благоустройства;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-О</w:t>
            </w:r>
            <w:r>
              <w:rPr>
                <w:sz w:val="20"/>
                <w:szCs w:val="20"/>
              </w:rPr>
              <w:t>здоровление санитарной экологической обстановки в поселении</w:t>
            </w:r>
          </w:p>
        </w:tc>
      </w:tr>
      <w:tr>
        <w:trPr>
          <w:trHeight w:val="4095" w:hRule="atLeast"/>
        </w:trPr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spacing w:lineRule="atLeast" w:lin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ресурсного обеспечения подпрограммы</w:t>
            </w:r>
          </w:p>
        </w:tc>
        <w:tc>
          <w:tcPr>
            <w:tcW w:w="7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</w:tcPr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объем бюджетных ассигнований: 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 – 867522,62 руб.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  678438,30 руб.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 – 182814,15 руб.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 – 107707,50 руб.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 – 133600,00 руб.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-областной бюджет: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 – 400000,00 руб.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 – 500000,00 руб.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 - 0,00 руб.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 - 0,00 руб.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 -0,00 руб.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-бюджет поселения: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 – 467522,62 руб.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  -178438,30 руб.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 – 182814,15 руб.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 – 107707,50 руб.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 – 133600,00 руб.</w:t>
            </w:r>
          </w:p>
        </w:tc>
      </w:tr>
      <w:tr>
        <w:trPr>
          <w:trHeight w:val="565" w:hRule="atLeast"/>
        </w:trPr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spacing w:lineRule="atLeast" w:lin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7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Повышение уровня благоустройства территории  сельского поселения.</w:t>
            </w:r>
          </w:p>
          <w:p>
            <w:pPr>
              <w:pStyle w:val="Normal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Увеличение уровня озеленения территории сельского поселения.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Увеличение количества мест массового отдыха.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наказов избирателей.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условий проживания жителей.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аварийных ситуаций, угрожающих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жизнедеятельности человека.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rPr>
          <w:sz w:val="20"/>
          <w:szCs w:val="20"/>
        </w:rPr>
      </w:pPr>
      <w:r>
        <w:rPr>
          <w:sz w:val="24"/>
          <w:szCs w:val="24"/>
        </w:rPr>
        <w:t>2.2 раздел «4.Ресурсное обеспечение подпрограммы» изложить в новой редакции</w:t>
      </w:r>
    </w:p>
    <w:p>
      <w:pPr>
        <w:pStyle w:val="Normal"/>
        <w:ind w:firstLine="708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>4. Ресурсное обеспечение  подпрограммы</w:t>
      </w:r>
    </w:p>
    <w:tbl>
      <w:tblPr>
        <w:tblW w:w="10606" w:type="dxa"/>
        <w:jc w:val="left"/>
        <w:tblInd w:w="-1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25"/>
        <w:gridCol w:w="2523"/>
        <w:gridCol w:w="1446"/>
        <w:gridCol w:w="1134"/>
        <w:gridCol w:w="1134"/>
        <w:gridCol w:w="1134"/>
        <w:gridCol w:w="1134"/>
        <w:gridCol w:w="1274"/>
      </w:tblGrid>
      <w:tr>
        <w:trPr>
          <w:trHeight w:val="158" w:hRule="atLeast"/>
        </w:trPr>
        <w:tc>
          <w:tcPr>
            <w:tcW w:w="8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5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мероприятий/ источники ресурсного обеспечения</w:t>
            </w:r>
          </w:p>
        </w:tc>
        <w:tc>
          <w:tcPr>
            <w:tcW w:w="14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Исполнители</w:t>
            </w:r>
          </w:p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мероприятий </w:t>
            </w:r>
          </w:p>
        </w:tc>
        <w:tc>
          <w:tcPr>
            <w:tcW w:w="581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бюджетных ассигнований (руб.)</w:t>
            </w:r>
          </w:p>
        </w:tc>
      </w:tr>
      <w:tr>
        <w:trPr>
          <w:trHeight w:val="157" w:hRule="atLeast"/>
        </w:trPr>
        <w:tc>
          <w:tcPr>
            <w:tcW w:w="8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>
        <w:trPr>
          <w:trHeight w:val="1147" w:hRule="atLeast"/>
        </w:trPr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бюджетных ассигнований, в том числе:</w:t>
            </w:r>
          </w:p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-областной бюджет</w:t>
            </w:r>
          </w:p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-бюджет поселения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867522,62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467522,62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678438,30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178438,30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182814,15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182814,15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107707,50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107707,50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133600,00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pacing w:lineRule="auto" w:line="276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133600,00</w:t>
            </w:r>
          </w:p>
        </w:tc>
      </w:tr>
      <w:tr>
        <w:trPr>
          <w:trHeight w:val="157" w:hRule="atLeast"/>
        </w:trPr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Основное мероприятие: «Организация прочих мероприятий по благоустройству населенных пунктов»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Воскресенского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867522,62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678438,30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182814,15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107707,50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133600,00</w:t>
            </w:r>
          </w:p>
        </w:tc>
      </w:tr>
      <w:tr>
        <w:trPr>
          <w:trHeight w:val="2250" w:hRule="atLeast"/>
        </w:trPr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и озеленению населенных пунктов</w:t>
            </w:r>
          </w:p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бюджетных ассигнований, в том числе:</w:t>
            </w:r>
          </w:p>
          <w:p>
            <w:pPr>
              <w:pStyle w:val="Normal"/>
              <w:snapToGrid w:val="false"/>
              <w:ind w:left="36" w:firstLin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-областной бюджет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бюджет поселения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Воскресенского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867522,62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467522,62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678438,30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178438,30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182814,15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182814,15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107707,50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107707,50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133600,00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pacing w:lineRule="auto" w:line="276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133600,00</w:t>
            </w:r>
          </w:p>
        </w:tc>
      </w:tr>
    </w:tbl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4"/>
          <w:szCs w:val="24"/>
        </w:rPr>
        <w:t>3.Настоящее постановление вступает в силу со дня принятия и распространяет свое действие на правоотношения, возникшие при составлении бюджета Воскресенского сельского поселения, начиная с формирования бюджета Воскресенского сельского поселения на 2020 год и на плановый период 2021-2022 годов.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4"/>
          <w:szCs w:val="24"/>
        </w:rPr>
        <w:tab/>
        <w:t>4.Разместить настоящее постановление на официальном сайте Воскресенского сельского поселения.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4"/>
          <w:szCs w:val="24"/>
        </w:rPr>
        <w:tab/>
        <w:t>5</w:t>
      </w:r>
      <w:bookmarkStart w:id="0" w:name="_GoBack"/>
      <w:bookmarkEnd w:id="0"/>
      <w:r>
        <w:rPr>
          <w:sz w:val="24"/>
          <w:szCs w:val="24"/>
        </w:rPr>
        <w:t>.Контроль за исполнением настоящего постановления возложить на главного специалиста администрации Воскресенского сельского поселения Семенову С.С.</w:t>
      </w:r>
    </w:p>
    <w:p>
      <w:pPr>
        <w:pStyle w:val="Normal"/>
        <w:rPr>
          <w:sz w:val="20"/>
          <w:szCs w:val="20"/>
        </w:rPr>
      </w:pPr>
      <w:r>
        <w:rPr>
          <w:b/>
          <w:bCs/>
          <w:sz w:val="24"/>
          <w:szCs w:val="24"/>
        </w:rPr>
        <w:t>Глава Воскресенского</w:t>
      </w:r>
    </w:p>
    <w:p>
      <w:pPr>
        <w:pStyle w:val="Normal"/>
        <w:rPr>
          <w:sz w:val="20"/>
          <w:szCs w:val="20"/>
        </w:rPr>
      </w:pPr>
      <w:r>
        <w:rPr>
          <w:b/>
          <w:bCs/>
          <w:sz w:val="24"/>
          <w:szCs w:val="24"/>
        </w:rPr>
        <w:t>сельского поселения                                                                                             С.В.Поварков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720" w:header="0" w:top="720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5db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/>
      <w:sz w:val="20"/>
    </w:rPr>
  </w:style>
  <w:style w:type="character" w:styleId="ListLabel2">
    <w:name w:val="ListLabel 2"/>
    <w:qFormat/>
    <w:rPr>
      <w:b/>
      <w:sz w:val="20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ConsPlusNonformat" w:customStyle="1">
    <w:name w:val="ConsPlusNonformat"/>
    <w:qFormat/>
    <w:rsid w:val="006a7c33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hi-IN"/>
    </w:rPr>
  </w:style>
  <w:style w:type="paragraph" w:styleId="11" w:customStyle="1">
    <w:name w:val="Без интервала1"/>
    <w:qFormat/>
    <w:rsid w:val="006a7c3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hi-IN"/>
    </w:rPr>
  </w:style>
  <w:style w:type="paragraph" w:styleId="ListParagraph">
    <w:name w:val="List Paragraph"/>
    <w:basedOn w:val="Normal"/>
    <w:uiPriority w:val="34"/>
    <w:qFormat/>
    <w:rsid w:val="006a7c33"/>
    <w:pPr>
      <w:spacing w:before="0" w:after="0"/>
      <w:ind w:left="720" w:hanging="0"/>
      <w:contextualSpacing/>
    </w:pPr>
    <w:rPr/>
  </w:style>
  <w:style w:type="paragraph" w:styleId="Style16" w:customStyle="1">
    <w:name w:val="Содержимое таблицы"/>
    <w:basedOn w:val="Normal"/>
    <w:qFormat/>
    <w:rsid w:val="000425b2"/>
    <w:pPr>
      <w:widowControl w:val="false"/>
      <w:suppressLineNumbers/>
      <w:textAlignment w:val="baseline"/>
    </w:pPr>
    <w:rPr>
      <w:rFonts w:eastAsia="Arial Unicode MS" w:cs="Tahoma"/>
    </w:rPr>
  </w:style>
  <w:style w:type="paragraph" w:styleId="ConsPlusNormal" w:customStyle="1">
    <w:name w:val="ConsPlusNormal"/>
    <w:qFormat/>
    <w:rsid w:val="00cd1077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hi-IN"/>
    </w:rPr>
  </w:style>
  <w:style w:type="paragraph" w:styleId="21" w:customStyle="1">
    <w:name w:val="Без интервала2"/>
    <w:qFormat/>
    <w:rsid w:val="008d71a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hi-IN"/>
    </w:rPr>
  </w:style>
  <w:style w:type="paragraph" w:styleId="NoSpacing">
    <w:name w:val="No Spacing"/>
    <w:uiPriority w:val="1"/>
    <w:qFormat/>
    <w:rsid w:val="00e2010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en-US" w:bidi="ar-SA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1"/>
    <w:pPr/>
    <w:rPr/>
  </w:style>
  <w:style w:type="paragraph" w:styleId="Style19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Application>LibreOffice/5.0.1.2$Windows_x86 LibreOffice_project/81898c9f5c0d43f3473ba111d7b351050be20261</Application>
  <Paragraphs>368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2019-08-06T11:53:00Z</dcterms:created>
  <dc:creator>Главбух</dc:creator>
  <dc:language>ru-RU</dc:language>
  <dcterms:modified xsi:type="dcterms:W3CDTF">2020-09-15T12:47:31Z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