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>РОССИЙСКАЯ  ФЕДЕРАЦИЯ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r>
        <w:rPr>
          <w:b/>
          <w:sz w:val="26"/>
          <w:szCs w:val="26"/>
        </w:rPr>
        <w:t>ПОСТАНОВЛЕНИЕ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>АДМИНИСТРАЦИИ ВОСКРЕСЕНСКОГО  СЕЛЬСКОГО 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>САВИНСКОГО  МУНИЦИПАЛЬНОГО  РАЙОНА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>ИВАНОВСКОЙ  ОБЛАСТИ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от 28.08.2017  № 82-п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                                                            </w:t>
      </w:r>
      <w:r>
        <w:rPr>
          <w:b w:val="false"/>
          <w:bCs w:val="false"/>
          <w:sz w:val="26"/>
          <w:szCs w:val="26"/>
        </w:rPr>
        <w:t>с. Воскресенское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</w:rPr>
        <w:t xml:space="preserve">О внесении изменений  в постановление администрации </w:t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</w:rPr>
        <w:t xml:space="preserve">Воскресенского сельского поселения Савинского муниципального района Ивановской области от 17.07.2017 № 67-п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 Об утверждении административного регламента по представлению  муниципальной функции «Осуществление муниципального контроля в сфере благоустройства территории</w:t>
      </w:r>
    </w:p>
    <w:p>
      <w:pPr>
        <w:pStyle w:val="Normal"/>
        <w:tabs>
          <w:tab w:val="left" w:pos="454" w:leader="none"/>
        </w:tabs>
        <w:jc w:val="center"/>
        <w:rPr/>
      </w:pPr>
      <w:bookmarkStart w:id="0" w:name="__DdeLink__1782_1936049091"/>
      <w:bookmarkEnd w:id="0"/>
      <w:r>
        <w:rPr>
          <w:b/>
          <w:sz w:val="28"/>
          <w:szCs w:val="28"/>
        </w:rPr>
        <w:t>Воскресенского сельского поселения Савинского  муниципального района Ивановской области»</w:t>
      </w:r>
    </w:p>
    <w:p>
      <w:pPr>
        <w:pStyle w:val="Normal"/>
        <w:tabs>
          <w:tab w:val="left" w:pos="454" w:leader="none"/>
        </w:tabs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>
          <w:rFonts w:cs="Times New Roman"/>
          <w:sz w:val="28"/>
          <w:szCs w:val="28"/>
        </w:rPr>
        <w:t>Рассмотрев Протест Ивановской межрайонной природоохранной прокуратуры  от 23.08.2017 № 02-07-2017  на административный регламент по представлению муниципальной функции «</w:t>
      </w:r>
      <w:r>
        <w:rPr>
          <w:rFonts w:cs="Times New Roman"/>
          <w:b w:val="false"/>
          <w:bCs w:val="false"/>
          <w:sz w:val="28"/>
          <w:szCs w:val="28"/>
        </w:rPr>
        <w:t xml:space="preserve">Осуществление муниципального контроля в сфере благоустройства территории Воскресенского сельского поселения Савинского  муниципального района Ивановской области», утвержденный </w:t>
      </w:r>
      <w:r>
        <w:rPr>
          <w:rFonts w:cs="Times New Roman"/>
          <w:sz w:val="28"/>
          <w:szCs w:val="28"/>
        </w:rPr>
        <w:t xml:space="preserve"> постановлением администрации Воскресенского сельского поселения Савинского муниципального района Ивановской области от 17.07.2017 № 67-п, в</w:t>
      </w:r>
      <w:r>
        <w:rPr>
          <w:rFonts w:cs="Calibri"/>
          <w:sz w:val="28"/>
          <w:szCs w:val="28"/>
        </w:rPr>
        <w:t xml:space="preserve"> соответствии с ч.2 ст.10 от 26.12.2008 № 294-ФЗ « О защите прав юридических лиц и индивидуальных предпринимателей при осуществлении государственного контроля ( надзора) и муниципального контроля», Федеральным законом от 06.10.2003 N 131-ФЗ "Об общих принципах организации местного самоуправления в Российской Федерации",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Администрация Воскресенского сельского поселения </w:t>
      </w:r>
      <w:r>
        <w:rPr>
          <w:b/>
          <w:bCs/>
          <w:sz w:val="28"/>
          <w:szCs w:val="28"/>
        </w:rPr>
        <w:t xml:space="preserve">ПОСТАНОВЛЯЕТ:           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54" w:leader="none"/>
        </w:tabs>
        <w:jc w:val="both"/>
        <w:rPr/>
      </w:pPr>
      <w:r>
        <w:rPr>
          <w:rFonts w:cs="Calibri"/>
          <w:sz w:val="28"/>
          <w:szCs w:val="28"/>
        </w:rPr>
        <w:tab/>
      </w:r>
    </w:p>
    <w:p>
      <w:pPr>
        <w:pStyle w:val="Normal"/>
        <w:tabs>
          <w:tab w:val="left" w:pos="454" w:leader="none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tabs>
          <w:tab w:val="left" w:pos="454" w:leader="none"/>
        </w:tabs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</w:rPr>
        <w:tab/>
        <w:t>Внести изменения  в пункт 3.4.2. административного регламента «Осуществление муниципального контроля в сфере благоустройства территории Воскресенского сельского поселения Савинского  муниципального района Ивановской области», утвержденный  постановлением администрации Воскресенского сельского поселения Савинского муниципального района Ивановской области от 17.07.2017 № 67-п, п изложив его в новой редакции:</w:t>
      </w:r>
      <w:r>
        <w:rPr>
          <w:rFonts w:cs="Calibri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454" w:leader="none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проведения внеплановой проверки является: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 Поступление в администрацию Воскресенского 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характера».</w:t>
      </w:r>
    </w:p>
    <w:p>
      <w:pPr>
        <w:pStyle w:val="Normal"/>
        <w:tabs>
          <w:tab w:val="left" w:pos="454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Calibri"/>
          <w:sz w:val="28"/>
          <w:szCs w:val="28"/>
        </w:rPr>
        <w:tab/>
        <w:t xml:space="preserve">2. Обнародовать настоящее постановление на информационном стенде и  </w:t>
      </w:r>
      <w:r>
        <w:rPr>
          <w:rFonts w:cs="Times New Roman"/>
          <w:sz w:val="28"/>
          <w:szCs w:val="28"/>
        </w:rPr>
        <w:t xml:space="preserve">и разместить на </w:t>
      </w:r>
      <w:r>
        <w:rPr>
          <w:rFonts w:cs="Times New Roman"/>
          <w:spacing w:val="0"/>
          <w:sz w:val="28"/>
          <w:szCs w:val="28"/>
        </w:rPr>
        <w:t>официальном сайте администрации Воскресенского сельского поселения в сети Интернет.</w:t>
      </w:r>
      <w:r>
        <w:rPr>
          <w:rFonts w:cs="Calibri"/>
          <w:sz w:val="28"/>
          <w:szCs w:val="28"/>
        </w:rPr>
        <w:t>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3. Контроль за исполнением настоящего постановления оставляю за собой.</w:t>
      </w:r>
    </w:p>
    <w:p>
      <w:pPr>
        <w:pStyle w:val="Normal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Calibri"/>
          <w:b/>
          <w:bCs/>
          <w:sz w:val="28"/>
          <w:szCs w:val="28"/>
        </w:rPr>
        <w:t xml:space="preserve">Глава Воскресенского </w:t>
      </w:r>
    </w:p>
    <w:p>
      <w:pPr>
        <w:pStyle w:val="Normal"/>
        <w:jc w:val="both"/>
        <w:rPr>
          <w:b/>
          <w:b/>
          <w:bCs/>
        </w:rPr>
      </w:pPr>
      <w:r>
        <w:rPr>
          <w:rFonts w:cs="Calibri"/>
          <w:b/>
          <w:bCs/>
          <w:sz w:val="28"/>
          <w:szCs w:val="28"/>
        </w:rPr>
        <w:t>сельского поселения                                                                 С.В.Поварков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103" w:hanging="0"/>
        <w:jc w:val="right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54" w:leader="none"/>
        </w:tabs>
        <w:jc w:val="right"/>
        <w:rPr/>
      </w:pPr>
      <w:r>
        <w:rPr/>
      </w:r>
    </w:p>
    <w:sectPr>
      <w:type w:val="nextPage"/>
      <w:pgSz w:w="11906" w:h="16838"/>
      <w:pgMar w:left="1361" w:right="851" w:header="0" w:top="510" w:footer="0" w:bottom="51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4769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qFormat/>
    <w:rsid w:val="007254f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rsid w:val="00a4769d"/>
    <w:pPr>
      <w:keepNext/>
      <w:jc w:val="center"/>
      <w:outlineLvl w:val="1"/>
    </w:pPr>
    <w:rPr>
      <w:sz w:val="28"/>
    </w:rPr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sid w:val="00f55fac"/>
    <w:rPr>
      <w:rFonts w:cs="Times New Roman"/>
      <w:color w:val="0000FF"/>
      <w:u w:val="single"/>
    </w:rPr>
  </w:style>
  <w:style w:type="character" w:styleId="Fontstyle35" w:customStyle="1">
    <w:name w:val="fontstyle35"/>
    <w:qFormat/>
    <w:rsid w:val="002756ac"/>
    <w:rPr/>
  </w:style>
  <w:style w:type="character" w:styleId="Style12" w:customStyle="1">
    <w:name w:val="Основной текст Знак"/>
    <w:link w:val="a7"/>
    <w:semiHidden/>
    <w:qFormat/>
    <w:rsid w:val="002756ac"/>
    <w:rPr>
      <w:rFonts w:eastAsia="Arial Unicode MS"/>
      <w:sz w:val="24"/>
      <w:szCs w:val="24"/>
      <w:lang w:val="ru-RU" w:eastAsia="ar-SA" w:bidi="ar-SA"/>
    </w:rPr>
  </w:style>
  <w:style w:type="character" w:styleId="Strong">
    <w:name w:val="Strong"/>
    <w:qFormat/>
    <w:rsid w:val="002756ac"/>
    <w:rPr>
      <w:b/>
      <w:bCs/>
    </w:rPr>
  </w:style>
  <w:style w:type="character" w:styleId="Applestylespan" w:customStyle="1">
    <w:name w:val="apple-style-span"/>
    <w:qFormat/>
    <w:rsid w:val="00793dba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8"/>
    <w:semiHidden/>
    <w:unhideWhenUsed/>
    <w:rsid w:val="002756ac"/>
    <w:pPr>
      <w:widowControl w:val="false"/>
      <w:suppressAutoHyphens w:val="true"/>
      <w:spacing w:before="0" w:after="120"/>
    </w:pPr>
    <w:rPr>
      <w:rFonts w:eastAsia="Arial Unicode MS"/>
      <w:sz w:val="24"/>
      <w:szCs w:val="24"/>
      <w:lang w:eastAsia="ar-SA"/>
    </w:rPr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d43f81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qFormat/>
    <w:rsid w:val="00dc7659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Style18">
    <w:name w:val="Заглавие"/>
    <w:basedOn w:val="Normal"/>
    <w:qFormat/>
    <w:rsid w:val="00dc7659"/>
    <w:pPr>
      <w:jc w:val="center"/>
    </w:pPr>
    <w:rPr>
      <w:b/>
      <w:bCs/>
      <w:sz w:val="40"/>
      <w:szCs w:val="40"/>
    </w:rPr>
  </w:style>
  <w:style w:type="paragraph" w:styleId="ConsPlusNormal" w:customStyle="1">
    <w:name w:val="ConsPlusNormal"/>
    <w:qFormat/>
    <w:rsid w:val="00dc765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1" w:customStyle="1">
    <w:name w:val="Без интервала1"/>
    <w:qFormat/>
    <w:rsid w:val="00dc7659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Style19">
    <w:name w:val="Основной текст с отступом"/>
    <w:basedOn w:val="Normal"/>
    <w:rsid w:val="006b0ac1"/>
    <w:pPr>
      <w:ind w:firstLine="1134"/>
    </w:pPr>
    <w:rPr>
      <w:sz w:val="24"/>
    </w:rPr>
  </w:style>
  <w:style w:type="paragraph" w:styleId="NoSpacing">
    <w:name w:val="No Spacing"/>
    <w:uiPriority w:val="1"/>
    <w:qFormat/>
    <w:rsid w:val="002756ac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ru-RU" w:eastAsia="ar-SA" w:bidi="ar-SA"/>
    </w:rPr>
  </w:style>
  <w:style w:type="paragraph" w:styleId="ConsPlusTitle" w:customStyle="1">
    <w:name w:val="ConsPlusTitle"/>
    <w:qFormat/>
    <w:rsid w:val="007254fa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qFormat/>
    <w:rsid w:val="007254f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0" w:customStyle="1">
    <w:name w:val="Знак"/>
    <w:basedOn w:val="Normal"/>
    <w:qFormat/>
    <w:rsid w:val="007254fa"/>
    <w:pPr/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qFormat/>
    <w:rsid w:val="00793dba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qFormat/>
    <w:rsid w:val="00793dba"/>
    <w:pPr>
      <w:spacing w:beforeAutospacing="1" w:afterAutospacing="1"/>
    </w:pPr>
    <w:rPr>
      <w:sz w:val="24"/>
      <w:szCs w:val="24"/>
    </w:rPr>
  </w:style>
  <w:style w:type="paragraph" w:styleId="Bt" w:customStyle="1">
    <w:name w:val="bt"/>
    <w:basedOn w:val="Normal"/>
    <w:qFormat/>
    <w:rsid w:val="00793dba"/>
    <w:pPr>
      <w:spacing w:beforeAutospacing="1" w:afterAutospacing="1"/>
    </w:pPr>
    <w:rPr>
      <w:sz w:val="24"/>
      <w:szCs w:val="24"/>
    </w:rPr>
  </w:style>
  <w:style w:type="paragraph" w:styleId="12" w:customStyle="1">
    <w:name w:val="Абзац списка1"/>
    <w:basedOn w:val="Normal"/>
    <w:qFormat/>
    <w:rsid w:val="00d23b9e"/>
    <w:pPr>
      <w:spacing w:before="0" w:after="0"/>
      <w:ind w:left="720" w:firstLine="709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qFormat/>
    <w:rsid w:val="00d23b9e"/>
    <w:pPr>
      <w:widowControl w:val="false"/>
      <w:suppressAutoHyphens w:val="true"/>
      <w:bidi w:val="0"/>
      <w:jc w:val="left"/>
    </w:pPr>
    <w:rPr>
      <w:rFonts w:ascii="Courier New" w:hAnsi="Courier New" w:eastAsia="Calibri" w:cs="Courier New"/>
      <w:color w:val="00000A"/>
      <w:sz w:val="20"/>
      <w:szCs w:val="20"/>
      <w:lang w:val="ru-RU" w:eastAsia="zh-CN" w:bidi="ar-SA"/>
    </w:rPr>
  </w:style>
  <w:style w:type="paragraph" w:styleId="ConsPlusCell" w:customStyle="1">
    <w:name w:val="ConsPlusCell"/>
    <w:qFormat/>
    <w:rsid w:val="00d23b9e"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A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942614"/>
    <w:pPr>
      <w:spacing w:before="0" w:after="0"/>
      <w:ind w:left="720" w:hanging="0"/>
      <w:contextualSpacing/>
    </w:pPr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LibreOffice/5.0.1.2$Windows_x86 LibreOffice_project/81898c9f5c0d43f3473ba111d7b351050be20261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2017-06-06T11:40:00Z</dcterms:created>
  <dc:creator>user</dc:creator>
  <dc:language>ru-RU</dc:language>
  <cp:lastPrinted>2017-08-28T11:39:34Z</cp:lastPrinted>
  <dcterms:modified xsi:type="dcterms:W3CDTF">2017-08-31T14:25:54Z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