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sz w:val="26"/>
          <w:szCs w:val="26"/>
        </w:rPr>
        <w:t>РОССИЙСКАЯ  ФЕДЕРАЦИЯ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АДМИНИСТРАЦИИ ВОСКРЕСЕНСКОГО  СЕЛЬСКОГО ПОСЕЛЕНИЯ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САВИНСКОГО МУНИЦИПАЛЬНОГО РАЙОНА</w:t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>ИВАНОВСКОЙ ОБЛАСТИ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от  21.05.2021 № 45-п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с. Воскресенское</w:t>
      </w:r>
    </w:p>
    <w:p>
      <w:pPr>
        <w:pStyle w:val="NormalWeb"/>
        <w:spacing w:beforeAutospacing="0" w:before="0" w:after="0"/>
        <w:rPr>
          <w:rFonts w:ascii="Arial" w:hAnsi="Arial" w:cs="Arial"/>
          <w:color w:val="333333"/>
          <w:sz w:val="28"/>
          <w:szCs w:val="28"/>
        </w:rPr>
      </w:pPr>
      <w:r>
        <w:rPr>
          <w:rFonts w:cs="Arial" w:ascii="Arial" w:hAnsi="Arial"/>
          <w:color w:val="333333"/>
          <w:sz w:val="28"/>
          <w:szCs w:val="28"/>
        </w:rPr>
      </w:r>
    </w:p>
    <w:p>
      <w:pPr>
        <w:pStyle w:val="Normal"/>
        <w:widowControl w:val="false"/>
        <w:tabs>
          <w:tab w:val="left" w:pos="709" w:leader="none"/>
          <w:tab w:val="left" w:pos="851" w:leader="none"/>
        </w:tabs>
        <w:spacing w:beforeAutospacing="0" w:before="0" w:after="0"/>
        <w:ind w:hanging="0"/>
        <w:jc w:val="center"/>
        <w:rPr>
          <w:rFonts w:ascii="Times New Roman" w:hAnsi="Times New Roman"/>
          <w:b/>
          <w:b/>
          <w:bCs/>
        </w:rPr>
      </w:pPr>
      <w:r>
        <w:rPr>
          <w:rFonts w:eastAsia="font306" w:cs="Arial"/>
          <w:b/>
          <w:bCs/>
          <w:color w:val="333333"/>
          <w:sz w:val="28"/>
          <w:szCs w:val="28"/>
        </w:rPr>
        <w:t>Об определении места временного  хранения сучьев на территории Воскресенского сельского поселения</w:t>
      </w:r>
    </w:p>
    <w:p>
      <w:pPr>
        <w:pStyle w:val="Normal"/>
        <w:widowControl w:val="false"/>
        <w:tabs>
          <w:tab w:val="left" w:pos="709" w:leader="none"/>
          <w:tab w:val="left" w:pos="851" w:leader="none"/>
        </w:tabs>
        <w:spacing w:beforeAutospacing="0" w:before="0" w:after="0"/>
        <w:ind w:hanging="0"/>
        <w:jc w:val="center"/>
        <w:rPr>
          <w:rFonts w:eastAsia="font306" w:cs="Arial"/>
          <w:color w:val="333333"/>
          <w:sz w:val="28"/>
          <w:szCs w:val="28"/>
        </w:rPr>
      </w:pPr>
      <w:r>
        <w:rPr>
          <w:rFonts w:eastAsia="font306" w:cs="Arial"/>
          <w:color w:val="333333"/>
          <w:sz w:val="28"/>
          <w:szCs w:val="28"/>
        </w:rPr>
      </w:r>
    </w:p>
    <w:p>
      <w:pPr>
        <w:pStyle w:val="Normal"/>
        <w:widowControl w:val="false"/>
        <w:tabs>
          <w:tab w:val="left" w:pos="709" w:leader="none"/>
          <w:tab w:val="left" w:pos="851" w:leader="none"/>
        </w:tabs>
        <w:spacing w:beforeAutospacing="0" w:before="0" w:after="0"/>
        <w:ind w:hanging="0"/>
        <w:jc w:val="center"/>
        <w:rPr>
          <w:rFonts w:eastAsia="font306" w:cs="Arial"/>
          <w:color w:val="333333"/>
          <w:sz w:val="28"/>
          <w:szCs w:val="28"/>
        </w:rPr>
      </w:pPr>
      <w:r>
        <w:rPr>
          <w:rFonts w:eastAsia="font306" w:cs="Arial"/>
          <w:color w:val="333333"/>
          <w:sz w:val="28"/>
          <w:szCs w:val="28"/>
        </w:rPr>
      </w:r>
    </w:p>
    <w:p>
      <w:pPr>
        <w:pStyle w:val="Normal"/>
        <w:widowControl w:val="false"/>
        <w:tabs>
          <w:tab w:val="left" w:pos="709" w:leader="none"/>
          <w:tab w:val="left" w:pos="851" w:leader="none"/>
        </w:tabs>
        <w:spacing w:beforeAutospacing="0"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font306" w:cs="Arial"/>
          <w:b w:val="false"/>
          <w:bCs w:val="false"/>
          <w:color w:val="333333"/>
          <w:sz w:val="28"/>
          <w:szCs w:val="28"/>
        </w:rPr>
        <w:tab/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в целях качественного и надлежащего содержания   сельского поселения, руководствуясь правилами благоустройства </w:t>
      </w:r>
      <w:r>
        <w:rPr>
          <w:rFonts w:eastAsia="font306" w:cs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font306" w:cs="Times New Roman"/>
          <w:b w:val="false"/>
          <w:bCs w:val="false"/>
          <w:color w:val="333333"/>
          <w:sz w:val="28"/>
          <w:szCs w:val="28"/>
        </w:rPr>
        <w:t>и санитарного   содержания территории Воскресенского сельского поселения</w:t>
      </w:r>
    </w:p>
    <w:p>
      <w:pPr>
        <w:pStyle w:val="NormalWeb"/>
        <w:spacing w:beforeAutospacing="0" w:before="0" w:after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Воскресенского сельского поселения 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left" w:pos="709" w:leader="none"/>
          <w:tab w:val="left" w:pos="851" w:leader="none"/>
        </w:tabs>
        <w:ind w:firstLine="567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>
        <w:rPr>
          <w:rFonts w:eastAsia="font306"/>
          <w:sz w:val="28"/>
          <w:szCs w:val="28"/>
        </w:rPr>
        <w:t xml:space="preserve"> В связи с отсутствием возможности в настоящее время утилизации </w:t>
      </w:r>
      <w:r>
        <w:rPr>
          <w:rFonts w:eastAsia="font306"/>
          <w:sz w:val="28"/>
          <w:szCs w:val="28"/>
        </w:rPr>
        <w:t>сучьев</w:t>
      </w:r>
      <w:r>
        <w:rPr>
          <w:rFonts w:eastAsia="font306"/>
          <w:sz w:val="28"/>
          <w:szCs w:val="28"/>
        </w:rPr>
        <w:t xml:space="preserve">, определить место временного хранения сучьев - карьер  в районе   д. Ново,  Савинского района Ивановской области       </w:t>
      </w:r>
    </w:p>
    <w:p>
      <w:pPr>
        <w:pStyle w:val="NormalWeb"/>
        <w:spacing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708"/>
        <w:jc w:val="both"/>
        <w:rPr/>
      </w:pPr>
      <w:r>
        <w:rPr>
          <w:sz w:val="28"/>
          <w:szCs w:val="28"/>
        </w:rPr>
        <w:t>2. Контроль за исполнением постановления оставляю за собой.</w:t>
      </w:r>
    </w:p>
    <w:p>
      <w:pPr>
        <w:pStyle w:val="NormalWeb"/>
        <w:spacing w:beforeAutospacing="0"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Web"/>
        <w:spacing w:beforeAutospacing="0" w:before="0" w:after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cs="Arial" w:ascii="Arial" w:hAnsi="Arial"/>
          <w:color w:val="333333"/>
          <w:sz w:val="28"/>
          <w:szCs w:val="28"/>
        </w:rPr>
      </w:r>
    </w:p>
    <w:p>
      <w:pPr>
        <w:pStyle w:val="NormalWeb"/>
        <w:spacing w:beforeAutospacing="0" w:before="0" w:after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cs="Arial" w:ascii="Arial" w:hAnsi="Arial"/>
          <w:color w:val="333333"/>
          <w:sz w:val="28"/>
          <w:szCs w:val="28"/>
        </w:rPr>
      </w:r>
    </w:p>
    <w:p>
      <w:pPr>
        <w:pStyle w:val="NormalWeb"/>
        <w:spacing w:beforeAutospacing="0" w:before="0" w:after="0"/>
        <w:rPr>
          <w:rFonts w:ascii="Arial" w:hAnsi="Arial" w:cs="Arial"/>
          <w:color w:val="333333"/>
          <w:sz w:val="28"/>
          <w:szCs w:val="28"/>
        </w:rPr>
      </w:pPr>
      <w:r>
        <w:rPr>
          <w:rFonts w:cs="Arial" w:ascii="Arial" w:hAnsi="Arial"/>
          <w:color w:val="333333"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Воскресенского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А.В.Павловский                          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widowControl w:val="false"/>
        <w:jc w:val="center"/>
        <w:rPr>
          <w:rFonts w:eastAsia="font306"/>
          <w:b/>
          <w:b/>
          <w:sz w:val="20"/>
          <w:szCs w:val="20"/>
        </w:rPr>
      </w:pPr>
      <w:r>
        <w:rPr>
          <w:rFonts w:eastAsia="font306"/>
          <w:b/>
          <w:sz w:val="20"/>
          <w:szCs w:val="20"/>
        </w:rPr>
      </w:r>
    </w:p>
    <w:p>
      <w:pPr>
        <w:pStyle w:val="Normal"/>
        <w:pageBreakBefore w:val="false"/>
        <w:widowControl w:val="false"/>
        <w:jc w:val="center"/>
        <w:rPr/>
      </w:pPr>
      <w:r>
        <w:rPr/>
      </w:r>
    </w:p>
    <w:p>
      <w:pPr>
        <w:pStyle w:val="Normal"/>
        <w:pageBreakBefore w:val="false"/>
        <w:widowControl w:val="false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1bd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6c1a2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imes New Roman"/>
      <w:color w:val="00000A"/>
      <w:sz w:val="24"/>
      <w:szCs w:val="24"/>
      <w:lang w:val="ru-RU" w:eastAsia="ar-SA" w:bidi="ar-SA"/>
    </w:rPr>
  </w:style>
  <w:style w:type="paragraph" w:styleId="NormalWeb">
    <w:name w:val="Normal (Web)"/>
    <w:basedOn w:val="Normal"/>
    <w:qFormat/>
    <w:rsid w:val="006c1a26"/>
    <w:pPr>
      <w:suppressAutoHyphens w:val="false"/>
      <w:spacing w:beforeAutospacing="1" w:after="150"/>
    </w:pPr>
    <w:rPr>
      <w:lang w:eastAsia="ru-RU" w:bidi="mr-IN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Application>LibreOffice/5.0.1.2$Windows_x86 LibreOffice_project/81898c9f5c0d43f3473ba111d7b351050be20261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2020-07-13T11:28:00Z</dcterms:created>
  <dc:creator>Главбух</dc:creator>
  <dc:language>ru-RU</dc:language>
  <cp:lastPrinted>2021-05-27T10:18:25Z</cp:lastPrinted>
  <dcterms:modified xsi:type="dcterms:W3CDTF">2021-05-27T10:18:49Z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