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>
          <w:rFonts w:ascii="Liberation Serif" w:hAnsi="Liberation Serif"/>
          <w:sz w:val="24"/>
          <w:lang w:val="ru-RU"/>
        </w:rPr>
        <w:t xml:space="preserve">Постановление Правительства РФ </w:t>
      </w:r>
      <w:r>
        <w:rPr>
          <w:rFonts w:ascii="Liberation Serif" w:hAnsi="Liberation Serif"/>
          <w:sz w:val="24"/>
          <w:lang w:val="ru-RU"/>
        </w:rPr>
        <w:t>о</w:t>
      </w:r>
      <w:r>
        <w:rPr>
          <w:rFonts w:ascii="Liberation Serif" w:hAnsi="Liberation Serif"/>
          <w:sz w:val="24"/>
          <w:lang w:val="ru-RU"/>
        </w:rPr>
        <w:t>т Об установлении требований к условиям и срокам отсрочкиуплатыаренднойплатыподоговорамарендынедвижимогоимущества</w:t>
      </w:r>
      <w:r>
        <w:rPr>
          <w:rFonts w:ascii="Tahoma" w:hAnsi="Tahoma"/>
          <w:sz w:val="20"/>
          <w:lang w:val="ru-RU"/>
        </w:rPr>
        <w:t xml:space="preserve">Документ предоставлен </w:t>
      </w:r>
      <w:r>
        <w:rPr>
          <w:rFonts w:ascii="Tahoma" w:hAnsi="Tahoma"/>
          <w:color w:val="0000FF"/>
          <w:sz w:val="20"/>
          <w:lang w:val="zxx"/>
        </w:rPr>
        <w:t>КонсультантПлюс</w:t>
      </w:r>
      <w:r>
        <w:rPr/>
        <w:br/>
      </w:r>
    </w:p>
    <w:p>
      <w:pPr>
        <w:pStyle w:val="Normal"/>
        <w:widowControl w:val="false"/>
        <w:jc w:val="both"/>
        <w:rPr>
          <w:rFonts w:ascii="Arial" w:hAnsi="Arial"/>
          <w:color w:val="000000"/>
          <w:sz w:val="16"/>
          <w:lang w:val="ru-RU"/>
        </w:rPr>
      </w:pPr>
      <w:r>
        <w:rPr>
          <w:rFonts w:ascii="Arial" w:hAnsi="Arial"/>
          <w:color w:val="000000"/>
          <w:sz w:val="16"/>
          <w:lang w:val="ru-RU"/>
        </w:rPr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ПРАВИТЕЛЬСТВО РОССИЙСКОЙ ФЕДЕРАЦИИ</w:t>
      </w:r>
    </w:p>
    <w:p>
      <w:pPr>
        <w:pStyle w:val="Normal"/>
        <w:widowControl w:val="false"/>
        <w:jc w:val="center"/>
        <w:rPr>
          <w:rFonts w:ascii="Arial" w:hAnsi="Arial"/>
          <w:b/>
          <w:b/>
          <w:color w:val="000000"/>
          <w:sz w:val="16"/>
          <w:lang w:val="ru-RU"/>
        </w:rPr>
      </w:pPr>
      <w:r>
        <w:rPr>
          <w:rFonts w:ascii="Arial" w:hAnsi="Arial"/>
          <w:b/>
          <w:color w:val="000000"/>
          <w:sz w:val="16"/>
          <w:lang w:val="ru-RU"/>
        </w:rPr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ПОСТАНОВЛЕНИЕ</w:t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от 3 апреля 2020 г. N 439</w:t>
      </w:r>
    </w:p>
    <w:p>
      <w:pPr>
        <w:pStyle w:val="Normal"/>
        <w:widowControl w:val="false"/>
        <w:jc w:val="center"/>
        <w:rPr>
          <w:rFonts w:ascii="Arial" w:hAnsi="Arial"/>
          <w:b/>
          <w:b/>
          <w:color w:val="000000"/>
          <w:sz w:val="16"/>
          <w:lang w:val="ru-RU"/>
        </w:rPr>
      </w:pPr>
      <w:r>
        <w:rPr>
          <w:rFonts w:ascii="Arial" w:hAnsi="Arial"/>
          <w:b/>
          <w:color w:val="000000"/>
          <w:sz w:val="16"/>
          <w:lang w:val="ru-RU"/>
        </w:rPr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ОБ УСТАНОВЛЕНИИ</w:t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ТРЕБОВАНИЙ К УСЛОВИЯМ И СРОКАМ ОТСРОЧКИ УПЛАТЫ АРЕНДНОЙ</w:t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ПЛАТЫ ПО ДОГОВОРАМ АРЕНДЫ НЕДВИЖИМОГО ИМУЩЕСТВА</w:t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 xml:space="preserve">В соответствии с Федеральным </w:t>
      </w:r>
      <w:r>
        <w:rPr>
          <w:rFonts w:ascii="Arial" w:hAnsi="Arial"/>
          <w:b w:val="false"/>
          <w:color w:val="0000FF"/>
          <w:sz w:val="16"/>
          <w:lang w:val="zxx"/>
        </w:rPr>
        <w:t>законом</w:t>
      </w:r>
      <w:r>
        <w:rPr>
          <w:rFonts w:ascii="Arial" w:hAnsi="Arial"/>
          <w:b w:val="false"/>
          <w:color w:val="000000"/>
          <w:sz w:val="16"/>
          <w:lang w:val="ru-RU"/>
        </w:rP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r>
        <w:rPr>
          <w:rFonts w:ascii="Arial" w:hAnsi="Arial"/>
          <w:b w:val="false"/>
          <w:color w:val="0000FF"/>
          <w:sz w:val="16"/>
          <w:lang w:val="zxx"/>
        </w:rPr>
        <w:t>пункта 3 статьи 401</w:t>
      </w:r>
      <w:r>
        <w:rPr>
          <w:rFonts w:ascii="Arial" w:hAnsi="Arial"/>
          <w:b w:val="false"/>
          <w:color w:val="000000"/>
          <w:sz w:val="16"/>
          <w:lang w:val="ru-RU"/>
        </w:rPr>
        <w:t xml:space="preserve"> Гражданского кодекса Российской Федерации Правительство Российской Федерации постановляет: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 xml:space="preserve">1. Утвердить прилагаемые </w:t>
      </w:r>
      <w:r>
        <w:rPr>
          <w:rFonts w:ascii="Arial" w:hAnsi="Arial"/>
          <w:b w:val="false"/>
          <w:color w:val="0000FF"/>
          <w:sz w:val="16"/>
          <w:lang w:val="zxx"/>
        </w:rPr>
        <w:t>требования</w:t>
      </w:r>
      <w:r>
        <w:rPr>
          <w:rFonts w:ascii="Arial" w:hAnsi="Arial"/>
          <w:b w:val="false"/>
          <w:color w:val="000000"/>
          <w:sz w:val="16"/>
          <w:lang w:val="ru-RU"/>
        </w:rPr>
        <w:t xml:space="preserve"> к условиям и срокам отсрочки уплаты арендной платы по договорам аренды недвижимого имущества.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>2. Рекомендовать: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r>
        <w:rPr>
          <w:rFonts w:ascii="Arial" w:hAnsi="Arial"/>
          <w:b w:val="false"/>
          <w:color w:val="0000FF"/>
          <w:sz w:val="16"/>
          <w:lang w:val="zxx"/>
        </w:rPr>
        <w:t>требованиями</w:t>
      </w:r>
      <w:r>
        <w:rPr>
          <w:rFonts w:ascii="Arial" w:hAnsi="Arial"/>
          <w:b w:val="false"/>
          <w:color w:val="000000"/>
          <w:sz w:val="16"/>
          <w:lang w:val="ru-RU"/>
        </w:rP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инфекцией;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r>
        <w:rPr>
          <w:rFonts w:ascii="Arial" w:hAnsi="Arial"/>
          <w:b w:val="false"/>
          <w:color w:val="0000FF"/>
          <w:sz w:val="16"/>
          <w:lang w:val="zxx"/>
        </w:rPr>
        <w:t>пункте 1</w:t>
      </w:r>
      <w:r>
        <w:rPr>
          <w:rFonts w:ascii="Arial" w:hAnsi="Arial"/>
          <w:b w:val="false"/>
          <w:color w:val="000000"/>
          <w:sz w:val="16"/>
          <w:lang w:val="ru-RU"/>
        </w:rP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>3. Настоящее постановление вступает в силу с даты его официального опубликования.</w:t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jc w:val="right"/>
        <w:rPr/>
      </w:pPr>
      <w:r>
        <w:rPr>
          <w:rFonts w:ascii="Arial" w:hAnsi="Arial"/>
          <w:b w:val="false"/>
          <w:color w:val="000000"/>
          <w:sz w:val="16"/>
          <w:lang w:val="ru-RU"/>
        </w:rPr>
        <w:t>Председатель Правительства</w:t>
      </w:r>
    </w:p>
    <w:p>
      <w:pPr>
        <w:pStyle w:val="Normal"/>
        <w:widowControl w:val="false"/>
        <w:jc w:val="right"/>
        <w:rPr/>
      </w:pPr>
      <w:r>
        <w:rPr>
          <w:rFonts w:ascii="Arial" w:hAnsi="Arial"/>
          <w:b w:val="false"/>
          <w:color w:val="000000"/>
          <w:sz w:val="16"/>
          <w:lang w:val="ru-RU"/>
        </w:rPr>
        <w:t>Российской Федерации</w:t>
      </w:r>
    </w:p>
    <w:p>
      <w:pPr>
        <w:pStyle w:val="Normal"/>
        <w:widowControl w:val="false"/>
        <w:jc w:val="right"/>
        <w:rPr/>
      </w:pPr>
      <w:r>
        <w:rPr>
          <w:rFonts w:ascii="Arial" w:hAnsi="Arial"/>
          <w:b w:val="false"/>
          <w:color w:val="000000"/>
          <w:sz w:val="16"/>
          <w:lang w:val="ru-RU"/>
        </w:rPr>
        <w:t>М.МИШУСТИН</w:t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jc w:val="right"/>
        <w:rPr/>
      </w:pPr>
      <w:r>
        <w:rPr>
          <w:rFonts w:ascii="Arial" w:hAnsi="Arial"/>
          <w:b w:val="false"/>
          <w:color w:val="000000"/>
          <w:sz w:val="16"/>
          <w:lang w:val="ru-RU"/>
        </w:rPr>
        <w:t>Утверждены</w:t>
      </w:r>
    </w:p>
    <w:p>
      <w:pPr>
        <w:pStyle w:val="Normal"/>
        <w:widowControl w:val="false"/>
        <w:jc w:val="right"/>
        <w:rPr/>
      </w:pPr>
      <w:r>
        <w:rPr>
          <w:rFonts w:ascii="Arial" w:hAnsi="Arial"/>
          <w:b w:val="false"/>
          <w:color w:val="000000"/>
          <w:sz w:val="16"/>
          <w:lang w:val="ru-RU"/>
        </w:rPr>
        <w:t>постановлением Правительства</w:t>
      </w:r>
    </w:p>
    <w:p>
      <w:pPr>
        <w:pStyle w:val="Normal"/>
        <w:widowControl w:val="false"/>
        <w:jc w:val="right"/>
        <w:rPr/>
      </w:pPr>
      <w:r>
        <w:rPr>
          <w:rFonts w:ascii="Arial" w:hAnsi="Arial"/>
          <w:b w:val="false"/>
          <w:color w:val="000000"/>
          <w:sz w:val="16"/>
          <w:lang w:val="ru-RU"/>
        </w:rPr>
        <w:t>Российской Федерации</w:t>
      </w:r>
    </w:p>
    <w:p>
      <w:pPr>
        <w:pStyle w:val="Normal"/>
        <w:widowControl w:val="false"/>
        <w:jc w:val="right"/>
        <w:rPr/>
      </w:pPr>
      <w:r>
        <w:rPr>
          <w:rFonts w:ascii="Arial" w:hAnsi="Arial"/>
          <w:b w:val="false"/>
          <w:color w:val="000000"/>
          <w:sz w:val="16"/>
          <w:lang w:val="ru-RU"/>
        </w:rPr>
        <w:t>от 3 апреля 2020 г. N 439</w:t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ТРЕБОВАНИЯ</w:t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К УСЛОВИЯМ И СРОКАМ ОТСРОЧКИ УПЛАТЫ АРЕНДНОЙ</w:t>
      </w:r>
    </w:p>
    <w:p>
      <w:pPr>
        <w:pStyle w:val="Normal"/>
        <w:widowControl w:val="false"/>
        <w:jc w:val="center"/>
        <w:rPr/>
      </w:pPr>
      <w:r>
        <w:rPr>
          <w:rFonts w:ascii="Arial" w:hAnsi="Arial"/>
          <w:b/>
          <w:color w:val="000000"/>
          <w:sz w:val="16"/>
          <w:lang w:val="ru-RU"/>
        </w:rPr>
        <w:t>ПЛАТЫ ПО ДОГОВОРАМ АРЕНДЫ НЕДВИЖИМОГО ИМУЩЕСТВА</w:t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 xml:space="preserve">1. 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r>
        <w:rPr>
          <w:rFonts w:ascii="Arial" w:hAnsi="Arial"/>
          <w:b w:val="false"/>
          <w:color w:val="0000FF"/>
          <w:sz w:val="16"/>
          <w:lang w:val="zxx"/>
        </w:rPr>
        <w:t>статьей 11</w:t>
      </w:r>
      <w:r>
        <w:rPr>
          <w:rFonts w:ascii="Arial" w:hAnsi="Arial"/>
          <w:b w:val="false"/>
          <w:color w:val="000000"/>
          <w:sz w:val="16"/>
          <w:lang w:val="ru-RU"/>
        </w:rP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предприниматели, осуществляющие деятельность в </w:t>
      </w:r>
      <w:r>
        <w:rPr>
          <w:rFonts w:ascii="Arial" w:hAnsi="Arial"/>
          <w:b w:val="false"/>
          <w:color w:val="0000FF"/>
          <w:sz w:val="16"/>
          <w:lang w:val="zxx"/>
        </w:rPr>
        <w:t>отраслях</w:t>
      </w:r>
      <w:r>
        <w:rPr>
          <w:rFonts w:ascii="Arial" w:hAnsi="Arial"/>
          <w:b w:val="false"/>
          <w:color w:val="000000"/>
          <w:sz w:val="16"/>
          <w:lang w:val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>3. 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>д) размер арендной платы, в отношении которой предоставляется отсрочка, может быть снижен по соглашению сторон;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 xml:space="preserve">4. Условия отсрочки, предусмотренные </w:t>
      </w:r>
      <w:r>
        <w:rPr>
          <w:rFonts w:ascii="Arial" w:hAnsi="Arial"/>
          <w:b w:val="false"/>
          <w:color w:val="0000FF"/>
          <w:sz w:val="16"/>
          <w:lang w:val="zxx"/>
        </w:rPr>
        <w:t>пунктом 3</w:t>
      </w:r>
      <w:r>
        <w:rPr>
          <w:rFonts w:ascii="Arial" w:hAnsi="Arial"/>
          <w:b w:val="false"/>
          <w:color w:val="000000"/>
          <w:sz w:val="16"/>
          <w:lang w:val="ru-RU"/>
        </w:rP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>
      <w:pPr>
        <w:pStyle w:val="Normal"/>
        <w:widowControl w:val="false"/>
        <w:spacing w:before="160" w:after="0"/>
        <w:ind w:firstLine="540"/>
        <w:jc w:val="both"/>
        <w:rPr/>
      </w:pPr>
      <w:r>
        <w:rPr>
          <w:rFonts w:ascii="Arial" w:hAnsi="Arial"/>
          <w:b w:val="false"/>
          <w:color w:val="000000"/>
          <w:sz w:val="16"/>
          <w:lang w:val="ru-RU"/>
        </w:rP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jc w:val="both"/>
        <w:rPr>
          <w:rFonts w:ascii="Arial" w:hAnsi="Arial"/>
          <w:b w:val="false"/>
          <w:b w:val="false"/>
          <w:color w:val="000000"/>
          <w:sz w:val="16"/>
          <w:lang w:val="ru-RU"/>
        </w:rPr>
      </w:pPr>
      <w:r>
        <w:rPr>
          <w:rFonts w:ascii="Arial" w:hAnsi="Arial"/>
          <w:b w:val="false"/>
          <w:color w:val="000000"/>
          <w:sz w:val="16"/>
          <w:lang w:val="ru-RU"/>
        </w:rPr>
      </w:r>
    </w:p>
    <w:p>
      <w:pPr>
        <w:pStyle w:val="Normal"/>
        <w:widowControl w:val="false"/>
        <w:pBdr>
          <w:top w:val="single" w:sz="6" w:space="0" w:color="000001"/>
        </w:pBdr>
        <w:spacing w:before="100" w:after="100"/>
        <w:jc w:val="both"/>
        <w:rPr>
          <w:rFonts w:ascii="Liberation Serif" w:hAnsi="Liberation Serif"/>
          <w:b w:val="false"/>
          <w:b w:val="false"/>
          <w:color w:val="000000"/>
          <w:sz w:val="24"/>
          <w:lang w:val="ru-RU"/>
        </w:rPr>
      </w:pPr>
      <w:r>
        <w:rPr>
          <w:rFonts w:ascii="Liberation Serif" w:hAnsi="Liberation Serif"/>
          <w:b w:val="false"/>
          <w:color w:val="000000"/>
          <w:sz w:val="24"/>
          <w:lang w:val="ru-RU"/>
        </w:rPr>
      </w:r>
    </w:p>
    <w:p>
      <w:pPr>
        <w:pStyle w:val="Normal"/>
        <w:ind w:hanging="0"/>
        <w:rPr/>
      </w:pPr>
      <w:hyperlink r:id="rId2">
        <w:r>
          <w:rPr/>
        </w:r>
      </w:hyperlink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853b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e83ad9"/>
    <w:pPr>
      <w:keepNext/>
      <w:widowControl/>
      <w:jc w:val="right"/>
      <w:outlineLvl w:val="0"/>
    </w:pPr>
    <w:rPr>
      <w:sz w:val="24"/>
      <w:szCs w:val="20"/>
      <w:lang w:eastAsia="ru-RU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4d4e3d"/>
    <w:rPr>
      <w:rFonts w:ascii="Tahoma" w:hAnsi="Tahoma" w:eastAsia="Times New Roman" w:cs="Tahoma"/>
      <w:sz w:val="16"/>
      <w:szCs w:val="16"/>
      <w:lang w:val="ru-RU"/>
    </w:rPr>
  </w:style>
  <w:style w:type="character" w:styleId="11" w:customStyle="1">
    <w:name w:val="Заголовок 1 Знак"/>
    <w:basedOn w:val="DefaultParagraphFont"/>
    <w:link w:val="1"/>
    <w:qFormat/>
    <w:rsid w:val="00e83ad9"/>
    <w:rPr>
      <w:rFonts w:ascii="Times New Roman" w:hAnsi="Times New Roman" w:eastAsia="Times New Roman" w:cs="Times New Roman"/>
      <w:sz w:val="24"/>
      <w:szCs w:val="20"/>
      <w:lang w:val="ru-RU" w:eastAsia="ru-RU"/>
    </w:rPr>
  </w:style>
  <w:style w:type="character" w:styleId="Style12">
    <w:name w:val="Интернет-ссылка"/>
    <w:uiPriority w:val="99"/>
    <w:unhideWhenUsed/>
    <w:rsid w:val="00cb1250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5">
    <w:name w:val="ListLabel 5"/>
    <w:qFormat/>
    <w:rPr>
      <w:rFonts w:cs="Symbol"/>
      <w:lang w:val="ru-RU" w:eastAsia="en-US" w:bidi="ar-SA"/>
    </w:rPr>
  </w:style>
  <w:style w:type="character" w:styleId="ListLabel6">
    <w:name w:val="ListLabel 6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7">
    <w:name w:val="ListLabel 7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8">
    <w:name w:val="ListLabel 8"/>
    <w:qFormat/>
    <w:rPr>
      <w:rFonts w:cs="Symbol"/>
      <w:lang w:val="ru-RU" w:eastAsia="en-US" w:bidi="ar-SA"/>
    </w:rPr>
  </w:style>
  <w:style w:type="character" w:styleId="ListLabel9">
    <w:name w:val="ListLabel 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10">
    <w:name w:val="ListLabel 10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11">
    <w:name w:val="ListLabel 11"/>
    <w:qFormat/>
    <w:rPr>
      <w:rFonts w:cs="Symbol"/>
      <w:lang w:val="ru-RU" w:eastAsia="en-US" w:bidi="ar-SA"/>
    </w:rPr>
  </w:style>
  <w:style w:type="character" w:styleId="ListLabel12">
    <w:name w:val="ListLabel 12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uiPriority w:val="1"/>
    <w:qFormat/>
    <w:rsid w:val="00c853b7"/>
    <w:pPr>
      <w:ind w:left="356" w:hanging="0"/>
      <w:jc w:val="both"/>
    </w:pPr>
    <w:rPr>
      <w:sz w:val="28"/>
      <w:szCs w:val="2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uiPriority w:val="1"/>
    <w:qFormat/>
    <w:rsid w:val="00c853b7"/>
    <w:pPr>
      <w:ind w:left="1124" w:right="1357" w:hanging="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853b7"/>
    <w:pPr>
      <w:ind w:left="356" w:right="593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c853b7"/>
    <w:pPr>
      <w:spacing w:lineRule="exact" w:line="302"/>
      <w:ind w:left="14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d4e3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256f2e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19" w:customStyle="1">
    <w:name w:val="Прижатый влево"/>
    <w:basedOn w:val="Normal"/>
    <w:uiPriority w:val="99"/>
    <w:qFormat/>
    <w:rsid w:val="00cb1250"/>
    <w:pPr/>
    <w:rPr>
      <w:rFonts w:ascii="Arial" w:hAnsi="Arial" w:cs="Arial"/>
      <w:sz w:val="26"/>
      <w:szCs w:val="26"/>
      <w:lang w:eastAsia="ru-RU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5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LibreOffice/5.0.1.2$Windows_x86 LibreOffice_project/81898c9f5c0d43f3473ba111d7b351050be20261</Application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2022-03-02T12:57:00Z</dcterms:created>
  <dc:creator>c400</dc:creator>
  <dc:language>ru-RU</dc:language>
  <cp:lastPrinted>2022-12-06T14:34:14Z</cp:lastPrinted>
  <dcterms:modified xsi:type="dcterms:W3CDTF">2023-09-15T11:14:09Z</dcterms:modified>
  <cp:revision>13</cp:revision>
  <dc:title>АДМИНИСТРАЦИЯ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Created">
    <vt:filetime>2021-05-11T00:00:00Z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2022-02-02T00:00:00Z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